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BC039A" w14:textId="2B116F60" w:rsidR="002E6F56" w:rsidRDefault="002E6F56" w:rsidP="002E6F56">
      <w:pPr>
        <w:bidi/>
        <w:jc w:val="center"/>
        <w:rPr>
          <w:rtl/>
        </w:rPr>
      </w:pPr>
      <w:r>
        <w:rPr>
          <w:rFonts w:hint="cs"/>
          <w:rtl/>
        </w:rPr>
        <w:t>كلمة الأستاذ الدكتور داوود سليمان أتروشي رئيس جامعة دهوك</w:t>
      </w:r>
    </w:p>
    <w:p w14:paraId="44BBC7CB" w14:textId="741E5BFE" w:rsidR="002E6F56" w:rsidRDefault="002E6F56" w:rsidP="002E6F56">
      <w:r>
        <w:t>Distinguished Guests, Esteemed Partners, and Valued Participants,</w:t>
      </w:r>
    </w:p>
    <w:p w14:paraId="72EC947B" w14:textId="77777777" w:rsidR="002E6F56" w:rsidRDefault="002E6F56" w:rsidP="002E6F56">
      <w:pPr>
        <w:jc w:val="both"/>
      </w:pPr>
      <w:r>
        <w:t>A very warm welcome to the University of Duhok. It is a distinct honor to host you here, in the Kurdistan Region, for what I believe will be a pivotal conversation for our collective future.</w:t>
      </w:r>
    </w:p>
    <w:p w14:paraId="79091570" w14:textId="77777777" w:rsidR="002E6F56" w:rsidRDefault="002E6F56" w:rsidP="002E6F56">
      <w:pPr>
        <w:jc w:val="both"/>
      </w:pPr>
      <w:r>
        <w:t>We gather at a time when the world is not simply asking for answers, but demanding solutions. The complex challenges of sustainability—from environmental security to economic stability—require a new level of collaboration and a new depth of commitment.</w:t>
      </w:r>
    </w:p>
    <w:p w14:paraId="6C88531C" w14:textId="77777777" w:rsidR="002E6F56" w:rsidRDefault="002E6F56" w:rsidP="002E6F56">
      <w:pPr>
        <w:jc w:val="both"/>
      </w:pPr>
      <w:r>
        <w:t>Here at the University of Duhok, we hold a firm conviction: that a modern university must be more than a repository of knowledge. It must be an engine of progress, deeply integrated into the fabric of society. This is not just a philosophy we endorse; it is the core of our institutional mandate.</w:t>
      </w:r>
    </w:p>
    <w:p w14:paraId="44E948E4" w14:textId="77777777" w:rsidR="002E6F56" w:rsidRDefault="002E6F56" w:rsidP="002E6F56">
      <w:pPr>
        <w:jc w:val="both"/>
      </w:pPr>
      <w:r>
        <w:t>This is why this conference is so important to us all. We see this event not as a traditional academic gathering, but as a strategic assembly of the world’s leading innovators. It is a rare opportunity to move beyond theory, to challenge the boundaries of our fields, and to forge the partnerships that lead to tangible, real-world impact.</w:t>
      </w:r>
    </w:p>
    <w:p w14:paraId="449E2613" w14:textId="77777777" w:rsidR="002E6F56" w:rsidRDefault="002E6F56" w:rsidP="002E6F56">
      <w:pPr>
        <w:jc w:val="both"/>
      </w:pPr>
      <w:r>
        <w:t>So, over the next two days, I ask three things of you: to challenge conventional thinking, to share your insights with courage, and to build the collaborations that will drive our work forward long after we leave.</w:t>
      </w:r>
    </w:p>
    <w:p w14:paraId="0227792D" w14:textId="77777777" w:rsidR="002E6F56" w:rsidRDefault="002E6F56" w:rsidP="002E6F56">
      <w:pPr>
        <w:jc w:val="both"/>
      </w:pPr>
      <w:r>
        <w:t>Thank you for bringing your expertise and your commitment here.</w:t>
      </w:r>
    </w:p>
    <w:p w14:paraId="3F6077C2" w14:textId="77777777" w:rsidR="002E6F56" w:rsidRDefault="002E6F56" w:rsidP="002E6F56">
      <w:pPr>
        <w:jc w:val="both"/>
      </w:pPr>
      <w:r>
        <w:t>Welcome to a conference of consequence. Welcome to the University of Duhok.</w:t>
      </w:r>
    </w:p>
    <w:p w14:paraId="21E47A79" w14:textId="7505A1D5" w:rsidR="004D1E05" w:rsidRDefault="004D1E05" w:rsidP="002E6F56">
      <w:pPr>
        <w:rPr>
          <w:rtl/>
        </w:rPr>
      </w:pPr>
    </w:p>
    <w:p w14:paraId="7D50AB67" w14:textId="0C32C9F6" w:rsidR="002E6F56" w:rsidRDefault="002E6F56" w:rsidP="002E6F56">
      <w:pPr>
        <w:jc w:val="center"/>
        <w:rPr>
          <w:rtl/>
        </w:rPr>
      </w:pPr>
      <w:r>
        <w:rPr>
          <w:rFonts w:hint="cs"/>
          <w:rtl/>
        </w:rPr>
        <w:t xml:space="preserve">كلمة الأستاذ الدكتورة ليلى محمد رسول </w:t>
      </w:r>
    </w:p>
    <w:p w14:paraId="69A2949D" w14:textId="77777777" w:rsidR="002E6F56" w:rsidRDefault="002E6F56" w:rsidP="002E6F56">
      <w:pPr>
        <w:bidi/>
        <w:jc w:val="center"/>
        <w:rPr>
          <w:rtl/>
        </w:rPr>
      </w:pPr>
      <w:r>
        <w:rPr>
          <w:rFonts w:hint="cs"/>
          <w:rtl/>
        </w:rPr>
        <w:t>رئيس اللجنة التحضيرية للمؤتمر / جامعة دهوك</w:t>
      </w:r>
    </w:p>
    <w:p w14:paraId="3D08B897" w14:textId="77777777" w:rsidR="002E6F56" w:rsidRDefault="002E6F56" w:rsidP="002E6F56">
      <w:pPr>
        <w:jc w:val="both"/>
      </w:pPr>
      <w:r>
        <w:t>Esteemed colleagues, distinguished guests, and dedicated participants,</w:t>
      </w:r>
    </w:p>
    <w:p w14:paraId="129E4FC6" w14:textId="77777777" w:rsidR="002E6F56" w:rsidRDefault="002E6F56" w:rsidP="002E6F56">
      <w:pPr>
        <w:jc w:val="both"/>
      </w:pPr>
      <w:r>
        <w:t>On behalf of the entire organizing committee, it is with great enthusiasm that I welcome you to the International Conference on the Role of Universities in Achieving Sustainable Development Goals.</w:t>
      </w:r>
    </w:p>
    <w:p w14:paraId="5E672D61" w14:textId="77777777" w:rsidR="002E6F56" w:rsidRDefault="002E6F56" w:rsidP="002E6F56">
      <w:pPr>
        <w:jc w:val="both"/>
      </w:pPr>
      <w:r>
        <w:t xml:space="preserve">We gather at a critical juncture, facing global challenges that demand urgent and cohesive action. This conference was conceived from the conviction that universities are central catalysts for progress, holding a pivotal position in shaping the knowledge-based societies of the future. Our theme, "Advancing </w:t>
      </w:r>
      <w:proofErr w:type="gramStart"/>
      <w:r>
        <w:t>The</w:t>
      </w:r>
      <w:proofErr w:type="gramEnd"/>
      <w:r>
        <w:t xml:space="preserve"> SDGs Through Education, Research, and Innovation," is therefore a direct call to action.</w:t>
      </w:r>
    </w:p>
    <w:p w14:paraId="3744C2E6" w14:textId="77777777" w:rsidR="002E6F56" w:rsidRDefault="002E6F56" w:rsidP="002E6F56">
      <w:pPr>
        <w:jc w:val="both"/>
      </w:pPr>
      <w:r>
        <w:t>Our aim is to provide a dynamic platform for leading academics, researchers, and decision-makers to shed light on our multifaceted roles. Together, we will explore successful strategies, activate new horizons in the face of developmental challenges, and forge the stronger partnerships necessary for systemic change. Over the next two days, we will engage in critical discussions to inspire tangible strategies that empower our institutions to build a more sustainable and just world.</w:t>
      </w:r>
    </w:p>
    <w:p w14:paraId="63F5B12B" w14:textId="77777777" w:rsidR="002E6F56" w:rsidRDefault="002E6F56" w:rsidP="002E6F56">
      <w:pPr>
        <w:jc w:val="both"/>
      </w:pPr>
      <w:r>
        <w:t>Thank you for joining this vital conversation. Your expertise is crucial, and I am confident our collective dialogue will lead to insightful outcomes and lasting collaborations.</w:t>
      </w:r>
    </w:p>
    <w:p w14:paraId="619F67F5" w14:textId="7AB4B24B" w:rsidR="002E6F56" w:rsidRDefault="00F73A5C" w:rsidP="002E6F56">
      <w:pPr>
        <w:jc w:val="center"/>
        <w:rPr>
          <w:rtl/>
        </w:rPr>
      </w:pPr>
      <w:r>
        <w:rPr>
          <w:rFonts w:hint="cs"/>
          <w:rtl/>
        </w:rPr>
        <w:lastRenderedPageBreak/>
        <w:t>كلمة الأستاذ الدكتور أحمد محمد الحوامدة</w:t>
      </w:r>
    </w:p>
    <w:p w14:paraId="1AF32521" w14:textId="595153EE" w:rsidR="00F73A5C" w:rsidRDefault="00F73A5C" w:rsidP="002E6F56">
      <w:pPr>
        <w:jc w:val="center"/>
        <w:rPr>
          <w:rtl/>
        </w:rPr>
      </w:pPr>
      <w:r>
        <w:rPr>
          <w:rFonts w:hint="cs"/>
          <w:rtl/>
        </w:rPr>
        <w:t>نائب رئيس جامعة جرش للكليات الإنسانية</w:t>
      </w:r>
    </w:p>
    <w:p w14:paraId="19495DFA" w14:textId="50563B4E" w:rsidR="00F73A5C" w:rsidRDefault="00F73A5C" w:rsidP="002E6F56">
      <w:pPr>
        <w:jc w:val="center"/>
        <w:rPr>
          <w:rtl/>
        </w:rPr>
      </w:pPr>
      <w:r>
        <w:rPr>
          <w:rFonts w:hint="cs"/>
          <w:rtl/>
        </w:rPr>
        <w:t>رئيس اللجنة التحضيرية / جامعة جرش</w:t>
      </w:r>
    </w:p>
    <w:p w14:paraId="358A9C3A" w14:textId="77777777" w:rsidR="00F73A5C" w:rsidRPr="00F861B3" w:rsidRDefault="00F73A5C" w:rsidP="00F73A5C">
      <w:pPr>
        <w:bidi/>
        <w:spacing w:before="100" w:beforeAutospacing="1" w:after="100" w:afterAutospacing="1" w:line="360" w:lineRule="auto"/>
        <w:jc w:val="both"/>
        <w:rPr>
          <w:rFonts w:ascii="Sakkal Majalla" w:eastAsia="Times New Roman" w:hAnsi="Sakkal Majalla" w:cs="Sakkal Majalla"/>
          <w:b/>
          <w:bCs/>
          <w:kern w:val="0"/>
          <w:sz w:val="40"/>
          <w:szCs w:val="40"/>
          <w:rtl/>
          <w14:ligatures w14:val="none"/>
        </w:rPr>
      </w:pPr>
      <w:r w:rsidRPr="00F861B3">
        <w:rPr>
          <w:rFonts w:ascii="Sakkal Majalla" w:eastAsia="Times New Roman" w:hAnsi="Sakkal Majalla" w:cs="Sakkal Majalla"/>
          <w:b/>
          <w:bCs/>
          <w:kern w:val="0"/>
          <w:sz w:val="40"/>
          <w:szCs w:val="40"/>
          <w:rtl/>
          <w14:ligatures w14:val="none"/>
        </w:rPr>
        <w:t>بسم الله الرحمن الرحيم،</w:t>
      </w:r>
      <w:r w:rsidRPr="00F861B3">
        <w:rPr>
          <w:rFonts w:ascii="Sakkal Majalla" w:eastAsia="Times New Roman" w:hAnsi="Sakkal Majalla" w:cs="Sakkal Majalla" w:hint="cs"/>
          <w:b/>
          <w:bCs/>
          <w:kern w:val="0"/>
          <w:sz w:val="40"/>
          <w:szCs w:val="40"/>
          <w:rtl/>
          <w14:ligatures w14:val="none"/>
        </w:rPr>
        <w:t xml:space="preserve"> والصلاة والسلام على سيدنا محمد، خير المرسلين وعلى آله وصحبه أجمعين</w:t>
      </w:r>
    </w:p>
    <w:p w14:paraId="21982048" w14:textId="77777777" w:rsidR="00F73A5C" w:rsidRPr="00F861B3" w:rsidRDefault="00F73A5C" w:rsidP="00F73A5C">
      <w:pPr>
        <w:bidi/>
        <w:spacing w:after="0" w:line="360" w:lineRule="auto"/>
        <w:jc w:val="both"/>
        <w:rPr>
          <w:rFonts w:ascii="Sakkal Majalla" w:eastAsia="Times New Roman" w:hAnsi="Sakkal Majalla" w:cs="Sakkal Majalla"/>
          <w:b/>
          <w:bCs/>
          <w:kern w:val="0"/>
          <w:sz w:val="40"/>
          <w:szCs w:val="40"/>
          <w:rtl/>
          <w14:ligatures w14:val="none"/>
        </w:rPr>
      </w:pPr>
      <w:r w:rsidRPr="00F861B3">
        <w:rPr>
          <w:rFonts w:ascii="Sakkal Majalla" w:eastAsia="Times New Roman" w:hAnsi="Sakkal Majalla" w:cs="Sakkal Majalla" w:hint="cs"/>
          <w:b/>
          <w:bCs/>
          <w:kern w:val="0"/>
          <w:sz w:val="40"/>
          <w:szCs w:val="40"/>
          <w:rtl/>
          <w14:ligatures w14:val="none"/>
        </w:rPr>
        <w:t>معالي الأخ الأستاذ الدكتور آرام</w:t>
      </w:r>
      <w:r>
        <w:rPr>
          <w:rFonts w:ascii="Sakkal Majalla" w:eastAsia="Times New Roman" w:hAnsi="Sakkal Majalla" w:cs="Sakkal Majalla" w:hint="cs"/>
          <w:b/>
          <w:bCs/>
          <w:kern w:val="0"/>
          <w:sz w:val="40"/>
          <w:szCs w:val="40"/>
          <w:rtl/>
          <w14:ligatures w14:val="none"/>
        </w:rPr>
        <w:t xml:space="preserve"> محمد قادر</w:t>
      </w:r>
      <w:r w:rsidRPr="00F861B3">
        <w:rPr>
          <w:rFonts w:ascii="Sakkal Majalla" w:eastAsia="Times New Roman" w:hAnsi="Sakkal Majalla" w:cs="Sakkal Majalla" w:hint="cs"/>
          <w:b/>
          <w:bCs/>
          <w:kern w:val="0"/>
          <w:sz w:val="40"/>
          <w:szCs w:val="40"/>
          <w:rtl/>
          <w14:ligatures w14:val="none"/>
        </w:rPr>
        <w:t xml:space="preserve"> وزير التعليم العالي الأكرم</w:t>
      </w:r>
    </w:p>
    <w:p w14:paraId="641B415F" w14:textId="77777777" w:rsidR="00F73A5C" w:rsidRPr="00F861B3" w:rsidRDefault="00F73A5C" w:rsidP="00F73A5C">
      <w:pPr>
        <w:bidi/>
        <w:spacing w:after="0" w:line="360" w:lineRule="auto"/>
        <w:jc w:val="both"/>
        <w:rPr>
          <w:rFonts w:ascii="Sakkal Majalla" w:eastAsia="Times New Roman" w:hAnsi="Sakkal Majalla" w:cs="Sakkal Majalla"/>
          <w:b/>
          <w:bCs/>
          <w:kern w:val="0"/>
          <w:sz w:val="40"/>
          <w:szCs w:val="40"/>
          <w:rtl/>
          <w14:ligatures w14:val="none"/>
        </w:rPr>
      </w:pPr>
      <w:r w:rsidRPr="00F861B3">
        <w:rPr>
          <w:rFonts w:ascii="Sakkal Majalla" w:eastAsia="Times New Roman" w:hAnsi="Sakkal Majalla" w:cs="Sakkal Majalla" w:hint="cs"/>
          <w:b/>
          <w:bCs/>
          <w:kern w:val="0"/>
          <w:sz w:val="40"/>
          <w:szCs w:val="40"/>
          <w:rtl/>
          <w14:ligatures w14:val="none"/>
        </w:rPr>
        <w:t>سعادة الأخ الأستاذ الدكتور داوود</w:t>
      </w:r>
      <w:r>
        <w:rPr>
          <w:rFonts w:ascii="Sakkal Majalla" w:eastAsia="Times New Roman" w:hAnsi="Sakkal Majalla" w:cs="Sakkal Majalla" w:hint="cs"/>
          <w:b/>
          <w:bCs/>
          <w:kern w:val="0"/>
          <w:sz w:val="40"/>
          <w:szCs w:val="40"/>
          <w:rtl/>
          <w14:ligatures w14:val="none"/>
        </w:rPr>
        <w:t xml:space="preserve"> سليمان أتروشي</w:t>
      </w:r>
      <w:r w:rsidRPr="00F861B3">
        <w:rPr>
          <w:rFonts w:ascii="Sakkal Majalla" w:eastAsia="Times New Roman" w:hAnsi="Sakkal Majalla" w:cs="Sakkal Majalla" w:hint="cs"/>
          <w:b/>
          <w:bCs/>
          <w:kern w:val="0"/>
          <w:sz w:val="40"/>
          <w:szCs w:val="40"/>
          <w:rtl/>
          <w14:ligatures w14:val="none"/>
        </w:rPr>
        <w:t xml:space="preserve"> رئيس جامعة دهوك</w:t>
      </w:r>
      <w:r>
        <w:rPr>
          <w:rFonts w:ascii="Sakkal Majalla" w:eastAsia="Times New Roman" w:hAnsi="Sakkal Majalla" w:cs="Sakkal Majalla" w:hint="cs"/>
          <w:b/>
          <w:bCs/>
          <w:kern w:val="0"/>
          <w:sz w:val="40"/>
          <w:szCs w:val="40"/>
          <w:rtl/>
          <w14:ligatures w14:val="none"/>
        </w:rPr>
        <w:t xml:space="preserve"> / المحترم</w:t>
      </w:r>
    </w:p>
    <w:p w14:paraId="04A7C3D7" w14:textId="77777777" w:rsidR="00F73A5C" w:rsidRPr="00F861B3" w:rsidRDefault="00F73A5C" w:rsidP="00F73A5C">
      <w:pPr>
        <w:bidi/>
        <w:spacing w:after="0" w:line="360" w:lineRule="auto"/>
        <w:jc w:val="both"/>
        <w:rPr>
          <w:rFonts w:ascii="Sakkal Majalla" w:eastAsia="Times New Roman" w:hAnsi="Sakkal Majalla" w:cs="Sakkal Majalla"/>
          <w:b/>
          <w:bCs/>
          <w:kern w:val="0"/>
          <w:sz w:val="40"/>
          <w:szCs w:val="40"/>
          <w:rtl/>
          <w14:ligatures w14:val="none"/>
        </w:rPr>
      </w:pPr>
      <w:r w:rsidRPr="00F861B3">
        <w:rPr>
          <w:rFonts w:ascii="Sakkal Majalla" w:eastAsia="Times New Roman" w:hAnsi="Sakkal Majalla" w:cs="Sakkal Majalla" w:hint="cs"/>
          <w:b/>
          <w:bCs/>
          <w:kern w:val="0"/>
          <w:sz w:val="40"/>
          <w:szCs w:val="40"/>
          <w:rtl/>
          <w14:ligatures w14:val="none"/>
        </w:rPr>
        <w:t>الزميلة الأخت الدكتورة ليلى رسول رئيس المؤتمر</w:t>
      </w:r>
    </w:p>
    <w:p w14:paraId="3310B8EB" w14:textId="77777777" w:rsidR="00F73A5C" w:rsidRPr="00F861B3" w:rsidRDefault="00F73A5C" w:rsidP="00F73A5C">
      <w:pPr>
        <w:bidi/>
        <w:spacing w:after="0" w:line="360" w:lineRule="auto"/>
        <w:jc w:val="both"/>
        <w:rPr>
          <w:rFonts w:ascii="Sakkal Majalla" w:eastAsia="Times New Roman" w:hAnsi="Sakkal Majalla" w:cs="Sakkal Majalla"/>
          <w:b/>
          <w:bCs/>
          <w:kern w:val="0"/>
          <w:sz w:val="40"/>
          <w:szCs w:val="40"/>
          <w:rtl/>
          <w14:ligatures w14:val="none"/>
        </w:rPr>
      </w:pPr>
      <w:r w:rsidRPr="00F861B3">
        <w:rPr>
          <w:rFonts w:ascii="Sakkal Majalla" w:eastAsia="Times New Roman" w:hAnsi="Sakkal Majalla" w:cs="Sakkal Majalla" w:hint="cs"/>
          <w:b/>
          <w:bCs/>
          <w:kern w:val="0"/>
          <w:sz w:val="40"/>
          <w:szCs w:val="40"/>
          <w:rtl/>
          <w14:ligatures w14:val="none"/>
        </w:rPr>
        <w:t>الزميلات والزملاء الباحثون المشاركون</w:t>
      </w:r>
    </w:p>
    <w:p w14:paraId="2392D07C" w14:textId="77777777" w:rsidR="00F73A5C" w:rsidRPr="00F861B3" w:rsidRDefault="00F73A5C" w:rsidP="00F73A5C">
      <w:pPr>
        <w:bidi/>
        <w:spacing w:after="0" w:line="360" w:lineRule="auto"/>
        <w:jc w:val="both"/>
        <w:rPr>
          <w:rFonts w:ascii="Sakkal Majalla" w:eastAsia="Times New Roman" w:hAnsi="Sakkal Majalla" w:cs="Sakkal Majalla"/>
          <w:b/>
          <w:bCs/>
          <w:kern w:val="0"/>
          <w:sz w:val="40"/>
          <w:szCs w:val="40"/>
          <w14:ligatures w14:val="none"/>
        </w:rPr>
      </w:pPr>
      <w:r w:rsidRPr="00F861B3">
        <w:rPr>
          <w:rFonts w:ascii="Sakkal Majalla" w:eastAsia="Times New Roman" w:hAnsi="Sakkal Majalla" w:cs="Sakkal Majalla"/>
          <w:b/>
          <w:bCs/>
          <w:kern w:val="0"/>
          <w:sz w:val="40"/>
          <w:szCs w:val="40"/>
          <w:rtl/>
          <w14:ligatures w14:val="none"/>
        </w:rPr>
        <w:t>السيدات والسادة الحضور الكرام،</w:t>
      </w:r>
    </w:p>
    <w:p w14:paraId="5254F8F7" w14:textId="77777777" w:rsidR="00F73A5C" w:rsidRPr="00F861B3" w:rsidRDefault="00F73A5C" w:rsidP="00F73A5C">
      <w:pPr>
        <w:bidi/>
        <w:spacing w:after="0" w:line="360" w:lineRule="auto"/>
        <w:jc w:val="both"/>
        <w:rPr>
          <w:rFonts w:ascii="Sakkal Majalla" w:eastAsia="Times New Roman" w:hAnsi="Sakkal Majalla" w:cs="Sakkal Majalla"/>
          <w:b/>
          <w:bCs/>
          <w:kern w:val="0"/>
          <w:sz w:val="40"/>
          <w:szCs w:val="40"/>
          <w14:ligatures w14:val="none"/>
        </w:rPr>
      </w:pPr>
      <w:r w:rsidRPr="00F861B3">
        <w:rPr>
          <w:rFonts w:ascii="Sakkal Majalla" w:eastAsia="Times New Roman" w:hAnsi="Sakkal Majalla" w:cs="Sakkal Majalla"/>
          <w:b/>
          <w:bCs/>
          <w:kern w:val="0"/>
          <w:sz w:val="40"/>
          <w:szCs w:val="40"/>
          <w:rtl/>
          <w14:ligatures w14:val="none"/>
        </w:rPr>
        <w:t>السلام عليكم ورحمة الله وبركاته،</w:t>
      </w:r>
    </w:p>
    <w:p w14:paraId="20E0065B" w14:textId="77777777" w:rsidR="00F73A5C" w:rsidRPr="00F861B3" w:rsidRDefault="00F73A5C" w:rsidP="00F73A5C">
      <w:pPr>
        <w:bidi/>
        <w:spacing w:before="100" w:beforeAutospacing="1" w:after="100" w:afterAutospacing="1" w:line="360" w:lineRule="auto"/>
        <w:jc w:val="both"/>
        <w:rPr>
          <w:rFonts w:ascii="Sakkal Majalla" w:eastAsia="Times New Roman" w:hAnsi="Sakkal Majalla" w:cs="Sakkal Majalla"/>
          <w:kern w:val="0"/>
          <w:sz w:val="40"/>
          <w:szCs w:val="40"/>
          <w:rtl/>
          <w14:ligatures w14:val="none"/>
        </w:rPr>
      </w:pPr>
      <w:r w:rsidRPr="00F861B3">
        <w:rPr>
          <w:rFonts w:ascii="Sakkal Majalla" w:eastAsia="Times New Roman" w:hAnsi="Sakkal Majalla" w:cs="Sakkal Majalla"/>
          <w:kern w:val="0"/>
          <w:sz w:val="40"/>
          <w:szCs w:val="40"/>
          <w:rtl/>
          <w14:ligatures w14:val="none"/>
        </w:rPr>
        <w:t xml:space="preserve">يشرفني ويطيب لي أن أنقل إليكم تحيات أسرة </w:t>
      </w:r>
      <w:r w:rsidRPr="00F861B3">
        <w:rPr>
          <w:rFonts w:ascii="Sakkal Majalla" w:eastAsia="Times New Roman" w:hAnsi="Sakkal Majalla" w:cs="Sakkal Majalla"/>
          <w:b/>
          <w:bCs/>
          <w:kern w:val="0"/>
          <w:sz w:val="40"/>
          <w:szCs w:val="40"/>
          <w:rtl/>
          <w14:ligatures w14:val="none"/>
        </w:rPr>
        <w:t>جامعة جرش</w:t>
      </w:r>
      <w:r w:rsidRPr="00F861B3">
        <w:rPr>
          <w:rFonts w:ascii="Sakkal Majalla" w:eastAsia="Times New Roman" w:hAnsi="Sakkal Majalla" w:cs="Sakkal Majalla"/>
          <w:kern w:val="0"/>
          <w:sz w:val="40"/>
          <w:szCs w:val="40"/>
          <w:rtl/>
          <w14:ligatures w14:val="none"/>
        </w:rPr>
        <w:t xml:space="preserve"> </w:t>
      </w:r>
      <w:r w:rsidRPr="00F861B3">
        <w:rPr>
          <w:rFonts w:ascii="Sakkal Majalla" w:eastAsia="Times New Roman" w:hAnsi="Sakkal Majalla" w:cs="Sakkal Majalla"/>
          <w:kern w:val="0"/>
          <w:sz w:val="40"/>
          <w:szCs w:val="40"/>
          <w14:ligatures w14:val="none"/>
        </w:rPr>
        <w:t xml:space="preserve">– </w:t>
      </w:r>
      <w:r w:rsidRPr="00F861B3">
        <w:rPr>
          <w:rFonts w:ascii="Sakkal Majalla" w:eastAsia="Times New Roman" w:hAnsi="Sakkal Majalla" w:cs="Sakkal Majalla"/>
          <w:kern w:val="0"/>
          <w:sz w:val="40"/>
          <w:szCs w:val="40"/>
          <w:rtl/>
          <w14:ligatures w14:val="none"/>
        </w:rPr>
        <w:t>إدارةً وأكاديميين وطلبة – ومشاعر الاعتزاز بهذه المشاركة في هذا المؤتمر الدولي الموقر، الذي تنظمه جامعة دهوك في إقليم كردستان العراق،</w:t>
      </w:r>
      <w:r>
        <w:rPr>
          <w:rFonts w:ascii="Sakkal Majalla" w:eastAsia="Times New Roman" w:hAnsi="Sakkal Majalla" w:cs="Sakkal Majalla" w:hint="cs"/>
          <w:kern w:val="0"/>
          <w:sz w:val="40"/>
          <w:szCs w:val="40"/>
          <w:rtl/>
          <w14:ligatures w14:val="none"/>
        </w:rPr>
        <w:t xml:space="preserve"> وبالتشارك مع جامعة جرش في الأردن، وجمعية الأكاديميين الأردنيين،</w:t>
      </w:r>
      <w:r w:rsidRPr="00F861B3">
        <w:rPr>
          <w:rFonts w:ascii="Sakkal Majalla" w:eastAsia="Times New Roman" w:hAnsi="Sakkal Majalla" w:cs="Sakkal Majalla"/>
          <w:kern w:val="0"/>
          <w:sz w:val="40"/>
          <w:szCs w:val="40"/>
          <w:rtl/>
          <w14:ligatures w14:val="none"/>
        </w:rPr>
        <w:t xml:space="preserve"> تحت عنوان</w:t>
      </w:r>
      <w:r w:rsidRPr="001C324A">
        <w:rPr>
          <w:rFonts w:ascii="Sakkal Majalla" w:eastAsia="Times New Roman" w:hAnsi="Sakkal Majalla" w:cs="Sakkal Majalla"/>
          <w:kern w:val="0"/>
          <w:sz w:val="40"/>
          <w:szCs w:val="40"/>
          <w14:ligatures w14:val="none"/>
        </w:rPr>
        <w:t>"</w:t>
      </w:r>
      <w:r w:rsidRPr="001C324A">
        <w:rPr>
          <w:rFonts w:ascii="Sakkal Majalla" w:eastAsia="Times New Roman" w:hAnsi="Sakkal Majalla" w:cs="Sakkal Majalla"/>
          <w:kern w:val="0"/>
          <w:sz w:val="40"/>
          <w:szCs w:val="40"/>
          <w:rtl/>
          <w14:ligatures w14:val="none"/>
        </w:rPr>
        <w:t>دور الجامعات في تحقيق</w:t>
      </w:r>
      <w:r w:rsidRPr="001C324A">
        <w:rPr>
          <w:rFonts w:ascii="Sakkal Majalla" w:eastAsia="Times New Roman" w:hAnsi="Sakkal Majalla" w:cs="Sakkal Majalla" w:hint="cs"/>
          <w:kern w:val="0"/>
          <w:sz w:val="40"/>
          <w:szCs w:val="40"/>
          <w:rtl/>
          <w14:ligatures w14:val="none"/>
        </w:rPr>
        <w:t xml:space="preserve"> أهداف</w:t>
      </w:r>
      <w:r w:rsidRPr="001C324A">
        <w:rPr>
          <w:rFonts w:ascii="Sakkal Majalla" w:eastAsia="Times New Roman" w:hAnsi="Sakkal Majalla" w:cs="Sakkal Majalla"/>
          <w:kern w:val="0"/>
          <w:sz w:val="40"/>
          <w:szCs w:val="40"/>
          <w:rtl/>
          <w14:ligatures w14:val="none"/>
        </w:rPr>
        <w:t xml:space="preserve"> التنمية المستدام</w:t>
      </w:r>
      <w:r w:rsidRPr="001C324A">
        <w:rPr>
          <w:rFonts w:ascii="Sakkal Majalla" w:eastAsia="Times New Roman" w:hAnsi="Sakkal Majalla" w:cs="Sakkal Majalla" w:hint="cs"/>
          <w:kern w:val="0"/>
          <w:sz w:val="40"/>
          <w:szCs w:val="40"/>
          <w:rtl/>
          <w14:ligatures w14:val="none"/>
        </w:rPr>
        <w:t>ة: تعزيز أهداف التنمية المستدامة م</w:t>
      </w:r>
      <w:r w:rsidRPr="001C324A">
        <w:rPr>
          <w:rFonts w:ascii="Sakkal Majalla" w:eastAsia="Times New Roman" w:hAnsi="Sakkal Majalla" w:cs="Sakkal Majalla" w:hint="eastAsia"/>
          <w:kern w:val="0"/>
          <w:sz w:val="40"/>
          <w:szCs w:val="40"/>
          <w:rtl/>
          <w14:ligatures w14:val="none"/>
        </w:rPr>
        <w:t>ن</w:t>
      </w:r>
      <w:r w:rsidRPr="001C324A">
        <w:rPr>
          <w:rFonts w:ascii="Sakkal Majalla" w:eastAsia="Times New Roman" w:hAnsi="Sakkal Majalla" w:cs="Sakkal Majalla" w:hint="cs"/>
          <w:kern w:val="0"/>
          <w:sz w:val="40"/>
          <w:szCs w:val="40"/>
          <w:rtl/>
          <w14:ligatures w14:val="none"/>
        </w:rPr>
        <w:t xml:space="preserve"> خلال التعليم والبحث والابتكار</w:t>
      </w:r>
      <w:r>
        <w:rPr>
          <w:rFonts w:ascii="Sakkal Majalla" w:eastAsia="Times New Roman" w:hAnsi="Sakkal Majalla" w:cs="Sakkal Majalla" w:hint="cs"/>
          <w:kern w:val="0"/>
          <w:sz w:val="40"/>
          <w:szCs w:val="40"/>
          <w:rtl/>
          <w14:ligatures w14:val="none"/>
        </w:rPr>
        <w:t>".</w:t>
      </w:r>
      <w:r w:rsidRPr="00F861B3">
        <w:rPr>
          <w:rFonts w:ascii="Sakkal Majalla" w:eastAsia="Times New Roman" w:hAnsi="Sakkal Majalla" w:cs="Sakkal Majalla" w:hint="cs"/>
          <w:kern w:val="0"/>
          <w:sz w:val="40"/>
          <w:szCs w:val="40"/>
          <w:rtl/>
          <w14:ligatures w14:val="none"/>
        </w:rPr>
        <w:t xml:space="preserve"> واسمحو</w:t>
      </w:r>
      <w:r w:rsidRPr="00F861B3">
        <w:rPr>
          <w:rFonts w:ascii="Sakkal Majalla" w:eastAsia="Times New Roman" w:hAnsi="Sakkal Majalla" w:cs="Sakkal Majalla" w:hint="eastAsia"/>
          <w:kern w:val="0"/>
          <w:sz w:val="40"/>
          <w:szCs w:val="40"/>
          <w:rtl/>
          <w14:ligatures w14:val="none"/>
        </w:rPr>
        <w:t>ا</w:t>
      </w:r>
      <w:r w:rsidRPr="00F861B3">
        <w:rPr>
          <w:rFonts w:ascii="Sakkal Majalla" w:eastAsia="Times New Roman" w:hAnsi="Sakkal Majalla" w:cs="Sakkal Majalla" w:hint="cs"/>
          <w:kern w:val="0"/>
          <w:sz w:val="40"/>
          <w:szCs w:val="40"/>
          <w:rtl/>
          <w14:ligatures w14:val="none"/>
        </w:rPr>
        <w:t xml:space="preserve"> لي أن </w:t>
      </w:r>
      <w:r w:rsidRPr="00F861B3">
        <w:rPr>
          <w:rFonts w:ascii="Sakkal Majalla" w:eastAsia="Times New Roman" w:hAnsi="Sakkal Majalla" w:cs="Sakkal Majalla" w:hint="cs"/>
          <w:kern w:val="0"/>
          <w:sz w:val="40"/>
          <w:szCs w:val="40"/>
          <w:rtl/>
          <w14:ligatures w14:val="none"/>
        </w:rPr>
        <w:lastRenderedPageBreak/>
        <w:t>أعبر عن شكري وتقديري لجامعة دهوك</w:t>
      </w:r>
      <w:r>
        <w:rPr>
          <w:rFonts w:ascii="Sakkal Majalla" w:eastAsia="Times New Roman" w:hAnsi="Sakkal Majalla" w:cs="Sakkal Majalla" w:hint="cs"/>
          <w:kern w:val="0"/>
          <w:sz w:val="40"/>
          <w:szCs w:val="40"/>
          <w:rtl/>
          <w14:ligatures w14:val="none"/>
        </w:rPr>
        <w:t>، رئاسة وأعضاء هيئة تدريسية وهيئة ادارية</w:t>
      </w:r>
      <w:r w:rsidRPr="00F861B3">
        <w:rPr>
          <w:rFonts w:ascii="Sakkal Majalla" w:eastAsia="Times New Roman" w:hAnsi="Sakkal Majalla" w:cs="Sakkal Majalla" w:hint="cs"/>
          <w:kern w:val="0"/>
          <w:sz w:val="40"/>
          <w:szCs w:val="40"/>
          <w:rtl/>
          <w14:ligatures w14:val="none"/>
        </w:rPr>
        <w:t xml:space="preserve"> على حُسن الاستقبال والضيافة منذ لحظة وصولنا إلى إقليم كردستان الشقيق، وعلى هذا التنظيم الرائع لأعمال مؤتمرنا.</w:t>
      </w:r>
    </w:p>
    <w:p w14:paraId="4D6096BE" w14:textId="77777777" w:rsidR="00F73A5C" w:rsidRPr="00F861B3" w:rsidRDefault="00F73A5C" w:rsidP="00F73A5C">
      <w:pPr>
        <w:bidi/>
        <w:spacing w:before="100" w:beforeAutospacing="1" w:after="100" w:afterAutospacing="1" w:line="360" w:lineRule="auto"/>
        <w:jc w:val="both"/>
        <w:rPr>
          <w:rFonts w:ascii="Sakkal Majalla" w:eastAsia="Times New Roman" w:hAnsi="Sakkal Majalla" w:cs="Sakkal Majalla"/>
          <w:b/>
          <w:bCs/>
          <w:kern w:val="0"/>
          <w:sz w:val="40"/>
          <w:szCs w:val="40"/>
          <w14:ligatures w14:val="none"/>
        </w:rPr>
      </w:pPr>
      <w:r w:rsidRPr="00F861B3">
        <w:rPr>
          <w:rFonts w:ascii="Sakkal Majalla" w:eastAsia="Times New Roman" w:hAnsi="Sakkal Majalla" w:cs="Sakkal Majalla" w:hint="cs"/>
          <w:b/>
          <w:bCs/>
          <w:kern w:val="0"/>
          <w:sz w:val="40"/>
          <w:szCs w:val="40"/>
          <w:rtl/>
          <w14:ligatures w14:val="none"/>
        </w:rPr>
        <w:t>السيدات والسادة</w:t>
      </w:r>
    </w:p>
    <w:p w14:paraId="0D83CE05" w14:textId="77777777" w:rsidR="00F73A5C" w:rsidRPr="00F861B3" w:rsidRDefault="00F73A5C" w:rsidP="00F73A5C">
      <w:pPr>
        <w:bidi/>
        <w:spacing w:before="100" w:beforeAutospacing="1" w:after="100" w:afterAutospacing="1" w:line="360" w:lineRule="auto"/>
        <w:jc w:val="both"/>
        <w:rPr>
          <w:rFonts w:ascii="Sakkal Majalla" w:eastAsia="Times New Roman" w:hAnsi="Sakkal Majalla" w:cs="Sakkal Majalla"/>
          <w:kern w:val="0"/>
          <w:sz w:val="40"/>
          <w:szCs w:val="40"/>
          <w14:ligatures w14:val="none"/>
        </w:rPr>
      </w:pPr>
      <w:r w:rsidRPr="00F861B3">
        <w:rPr>
          <w:rFonts w:ascii="Sakkal Majalla" w:eastAsia="Times New Roman" w:hAnsi="Sakkal Majalla" w:cs="Sakkal Majalla"/>
          <w:kern w:val="0"/>
          <w:sz w:val="40"/>
          <w:szCs w:val="40"/>
          <w:rtl/>
          <w14:ligatures w14:val="none"/>
        </w:rPr>
        <w:t xml:space="preserve">إن انعقاد هذا المؤتمر في هذه المرحلة الدقيقة من تاريخ منطقتنا والعالم، </w:t>
      </w:r>
      <w:r w:rsidRPr="00F861B3">
        <w:rPr>
          <w:rFonts w:ascii="Sakkal Majalla" w:eastAsia="Times New Roman" w:hAnsi="Sakkal Majalla" w:cs="Sakkal Majalla" w:hint="cs"/>
          <w:kern w:val="0"/>
          <w:sz w:val="40"/>
          <w:szCs w:val="40"/>
          <w:rtl/>
          <w14:ligatures w14:val="none"/>
        </w:rPr>
        <w:t>و</w:t>
      </w:r>
      <w:r w:rsidRPr="00F861B3">
        <w:rPr>
          <w:rFonts w:ascii="Sakkal Majalla" w:eastAsia="Times New Roman" w:hAnsi="Sakkal Majalla" w:cs="Sakkal Majalla"/>
          <w:kern w:val="0"/>
          <w:sz w:val="40"/>
          <w:szCs w:val="40"/>
          <w:rtl/>
          <w14:ligatures w14:val="none"/>
        </w:rPr>
        <w:t xml:space="preserve">بمشاركة واسعة من الباحثين والأكاديميين من مختلف الدول، يبعث رسالة أمل بأن الجامعات ما </w:t>
      </w:r>
      <w:r>
        <w:rPr>
          <w:rFonts w:ascii="Sakkal Majalla" w:eastAsia="Times New Roman" w:hAnsi="Sakkal Majalla" w:cs="Sakkal Majalla" w:hint="cs"/>
          <w:kern w:val="0"/>
          <w:sz w:val="40"/>
          <w:szCs w:val="40"/>
          <w:rtl/>
          <w14:ligatures w14:val="none"/>
        </w:rPr>
        <w:t>تزال</w:t>
      </w:r>
      <w:r w:rsidRPr="00F861B3">
        <w:rPr>
          <w:rFonts w:ascii="Sakkal Majalla" w:eastAsia="Times New Roman" w:hAnsi="Sakkal Majalla" w:cs="Sakkal Majalla"/>
          <w:kern w:val="0"/>
          <w:sz w:val="40"/>
          <w:szCs w:val="40"/>
          <w:rtl/>
          <w14:ligatures w14:val="none"/>
        </w:rPr>
        <w:t xml:space="preserve"> تمثل منارات للعلم، وركائز أساسية لتحقيق التنمية، وجسوراً للتواصل بين الشعوب والثقافات</w:t>
      </w:r>
      <w:r w:rsidRPr="00F861B3">
        <w:rPr>
          <w:rFonts w:ascii="Sakkal Majalla" w:eastAsia="Times New Roman" w:hAnsi="Sakkal Majalla" w:cs="Sakkal Majalla"/>
          <w:kern w:val="0"/>
          <w:sz w:val="40"/>
          <w:szCs w:val="40"/>
          <w14:ligatures w14:val="none"/>
        </w:rPr>
        <w:t>.</w:t>
      </w:r>
      <w:r w:rsidRPr="00F861B3">
        <w:rPr>
          <w:rFonts w:ascii="Sakkal Majalla" w:eastAsia="Times New Roman" w:hAnsi="Sakkal Majalla" w:cs="Sakkal Majalla" w:hint="cs"/>
          <w:kern w:val="0"/>
          <w:sz w:val="40"/>
          <w:szCs w:val="40"/>
          <w:rtl/>
          <w14:ligatures w14:val="none"/>
        </w:rPr>
        <w:t xml:space="preserve"> وقد حملت </w:t>
      </w:r>
      <w:r w:rsidRPr="00F861B3">
        <w:rPr>
          <w:rFonts w:ascii="Sakkal Majalla" w:eastAsia="Times New Roman" w:hAnsi="Sakkal Majalla" w:cs="Sakkal Majalla"/>
          <w:b/>
          <w:bCs/>
          <w:kern w:val="0"/>
          <w:sz w:val="40"/>
          <w:szCs w:val="40"/>
          <w:rtl/>
          <w14:ligatures w14:val="none"/>
        </w:rPr>
        <w:t>جامعة جرش</w:t>
      </w:r>
      <w:r w:rsidRPr="00F861B3">
        <w:rPr>
          <w:rFonts w:ascii="Sakkal Majalla" w:eastAsia="Times New Roman" w:hAnsi="Sakkal Majalla" w:cs="Sakkal Majalla"/>
          <w:kern w:val="0"/>
          <w:sz w:val="40"/>
          <w:szCs w:val="40"/>
          <w:rtl/>
          <w14:ligatures w14:val="none"/>
        </w:rPr>
        <w:t>، منذ تأسيسها، حملت على عاتقها رسالةً واضحة تقوم على الجمع بين الأصالة والمعاصرة، والإسهام في تطوير المجتمع من خلال التعليم النوعي، والبحث العلمي الجاد، وخدمة البيئة المحلية والإقليمية</w:t>
      </w:r>
      <w:r w:rsidRPr="00F861B3">
        <w:rPr>
          <w:rFonts w:ascii="Sakkal Majalla" w:eastAsia="Times New Roman" w:hAnsi="Sakkal Majalla" w:cs="Sakkal Majalla" w:hint="cs"/>
          <w:kern w:val="0"/>
          <w:sz w:val="40"/>
          <w:szCs w:val="40"/>
          <w:rtl/>
          <w14:ligatures w14:val="none"/>
        </w:rPr>
        <w:t>، وبإيمان عميق</w:t>
      </w:r>
      <w:r w:rsidRPr="00F861B3">
        <w:rPr>
          <w:rFonts w:ascii="Sakkal Majalla" w:eastAsia="Times New Roman" w:hAnsi="Sakkal Majalla" w:cs="Sakkal Majalla"/>
          <w:kern w:val="0"/>
          <w:sz w:val="40"/>
          <w:szCs w:val="40"/>
          <w:rtl/>
          <w14:ligatures w14:val="none"/>
        </w:rPr>
        <w:t xml:space="preserve"> بأن التنمية المستدامة ليست شعاراً يُرفع، بل هي ممارسة يومية تتجسد في السياسات التعليمية، والمناهج، والمشاريع البحثية، والعلاقات التشاركية مع مختلف القطاعات</w:t>
      </w:r>
      <w:r w:rsidRPr="00F861B3">
        <w:rPr>
          <w:rFonts w:ascii="Sakkal Majalla" w:eastAsia="Times New Roman" w:hAnsi="Sakkal Majalla" w:cs="Sakkal Majalla"/>
          <w:kern w:val="0"/>
          <w:sz w:val="40"/>
          <w:szCs w:val="40"/>
          <w14:ligatures w14:val="none"/>
        </w:rPr>
        <w:t>.</w:t>
      </w:r>
      <w:r w:rsidRPr="00F861B3">
        <w:rPr>
          <w:rFonts w:ascii="Sakkal Majalla" w:eastAsia="Times New Roman" w:hAnsi="Sakkal Majalla" w:cs="Sakkal Majalla" w:hint="cs"/>
          <w:kern w:val="0"/>
          <w:sz w:val="40"/>
          <w:szCs w:val="40"/>
          <w:rtl/>
          <w14:ligatures w14:val="none"/>
        </w:rPr>
        <w:t xml:space="preserve"> وقد حققت جامعة جرش </w:t>
      </w:r>
      <w:r w:rsidRPr="00F861B3">
        <w:rPr>
          <w:rFonts w:ascii="Sakkal Majalla" w:eastAsia="Times New Roman" w:hAnsi="Sakkal Majalla" w:cs="Sakkal Majalla"/>
          <w:kern w:val="0"/>
          <w:sz w:val="40"/>
          <w:szCs w:val="40"/>
          <w:rtl/>
          <w14:ligatures w14:val="none"/>
        </w:rPr>
        <w:t xml:space="preserve">مكانة </w:t>
      </w:r>
      <w:r w:rsidRPr="00F861B3">
        <w:rPr>
          <w:rFonts w:ascii="Sakkal Majalla" w:eastAsia="Times New Roman" w:hAnsi="Sakkal Majalla" w:cs="Sakkal Majalla" w:hint="cs"/>
          <w:kern w:val="0"/>
          <w:sz w:val="40"/>
          <w:szCs w:val="40"/>
          <w:rtl/>
          <w14:ligatures w14:val="none"/>
        </w:rPr>
        <w:t>متقدمة</w:t>
      </w:r>
      <w:r w:rsidRPr="00F861B3">
        <w:rPr>
          <w:rFonts w:ascii="Sakkal Majalla" w:eastAsia="Times New Roman" w:hAnsi="Sakkal Majalla" w:cs="Sakkal Majalla"/>
          <w:kern w:val="0"/>
          <w:sz w:val="40"/>
          <w:szCs w:val="40"/>
          <w:rtl/>
          <w14:ligatures w14:val="none"/>
        </w:rPr>
        <w:t xml:space="preserve"> إقليمياً ودولياً، من حضور بارز في التصنيفات الأكاديمية؛ </w:t>
      </w:r>
      <w:r>
        <w:rPr>
          <w:rFonts w:ascii="Sakkal Majalla" w:eastAsia="Times New Roman" w:hAnsi="Sakkal Majalla" w:cs="Sakkal Majalla" w:hint="cs"/>
          <w:kern w:val="0"/>
          <w:sz w:val="40"/>
          <w:szCs w:val="40"/>
          <w:rtl/>
          <w14:ligatures w14:val="none"/>
        </w:rPr>
        <w:t>إذ</w:t>
      </w:r>
      <w:r w:rsidRPr="00F861B3">
        <w:rPr>
          <w:rFonts w:ascii="Sakkal Majalla" w:eastAsia="Times New Roman" w:hAnsi="Sakkal Majalla" w:cs="Sakkal Majalla"/>
          <w:kern w:val="0"/>
          <w:sz w:val="40"/>
          <w:szCs w:val="40"/>
          <w:rtl/>
          <w14:ligatures w14:val="none"/>
        </w:rPr>
        <w:t xml:space="preserve"> حازت الجامعة على مراكز متقدمة ضمن </w:t>
      </w:r>
      <w:r w:rsidRPr="00F861B3">
        <w:rPr>
          <w:rFonts w:ascii="Sakkal Majalla" w:eastAsia="Times New Roman" w:hAnsi="Sakkal Majalla" w:cs="Sakkal Majalla"/>
          <w:b/>
          <w:bCs/>
          <w:kern w:val="0"/>
          <w:sz w:val="40"/>
          <w:szCs w:val="40"/>
          <w:rtl/>
          <w14:ligatures w14:val="none"/>
        </w:rPr>
        <w:t>تصنيف</w:t>
      </w:r>
      <w:r w:rsidRPr="00F861B3">
        <w:rPr>
          <w:rFonts w:ascii="Sakkal Majalla" w:eastAsia="Times New Roman" w:hAnsi="Sakkal Majalla" w:cs="Sakkal Majalla"/>
          <w:b/>
          <w:bCs/>
          <w:kern w:val="0"/>
          <w:sz w:val="40"/>
          <w:szCs w:val="40"/>
          <w14:ligatures w14:val="none"/>
        </w:rPr>
        <w:t xml:space="preserve"> QS </w:t>
      </w:r>
      <w:r w:rsidRPr="00F861B3">
        <w:rPr>
          <w:rFonts w:ascii="Sakkal Majalla" w:eastAsia="Times New Roman" w:hAnsi="Sakkal Majalla" w:cs="Sakkal Majalla"/>
          <w:b/>
          <w:bCs/>
          <w:kern w:val="0"/>
          <w:sz w:val="40"/>
          <w:szCs w:val="40"/>
          <w:rtl/>
          <w14:ligatures w14:val="none"/>
        </w:rPr>
        <w:t>للجامعات العربية</w:t>
      </w:r>
      <w:r w:rsidRPr="00F861B3">
        <w:rPr>
          <w:rFonts w:ascii="Sakkal Majalla" w:eastAsia="Times New Roman" w:hAnsi="Sakkal Majalla" w:cs="Sakkal Majalla"/>
          <w:kern w:val="0"/>
          <w:sz w:val="40"/>
          <w:szCs w:val="40"/>
          <w:rtl/>
          <w14:ligatures w14:val="none"/>
        </w:rPr>
        <w:t xml:space="preserve">، كما ظهرت في تصنيف </w:t>
      </w:r>
      <w:r w:rsidRPr="00F861B3">
        <w:rPr>
          <w:rFonts w:ascii="Sakkal Majalla" w:eastAsia="Times New Roman" w:hAnsi="Sakkal Majalla" w:cs="Sakkal Majalla"/>
          <w:b/>
          <w:bCs/>
          <w:kern w:val="0"/>
          <w:sz w:val="40"/>
          <w:szCs w:val="40"/>
          <w:rtl/>
          <w14:ligatures w14:val="none"/>
        </w:rPr>
        <w:t>الجامعات الخضراء</w:t>
      </w:r>
      <w:r w:rsidRPr="00F861B3">
        <w:rPr>
          <w:rFonts w:ascii="Sakkal Majalla" w:eastAsia="Times New Roman" w:hAnsi="Sakkal Majalla" w:cs="Sakkal Majalla"/>
          <w:b/>
          <w:bCs/>
          <w:kern w:val="0"/>
          <w:sz w:val="40"/>
          <w:szCs w:val="40"/>
          <w14:ligatures w14:val="none"/>
        </w:rPr>
        <w:t xml:space="preserve"> (</w:t>
      </w:r>
      <w:proofErr w:type="spellStart"/>
      <w:r w:rsidRPr="00F861B3">
        <w:rPr>
          <w:rFonts w:ascii="Sakkal Majalla" w:eastAsia="Times New Roman" w:hAnsi="Sakkal Majalla" w:cs="Sakkal Majalla"/>
          <w:b/>
          <w:bCs/>
          <w:kern w:val="0"/>
          <w:sz w:val="40"/>
          <w:szCs w:val="40"/>
          <w14:ligatures w14:val="none"/>
        </w:rPr>
        <w:t>GreenMetric</w:t>
      </w:r>
      <w:proofErr w:type="spellEnd"/>
      <w:r w:rsidRPr="00F861B3">
        <w:rPr>
          <w:rFonts w:ascii="Sakkal Majalla" w:eastAsia="Times New Roman" w:hAnsi="Sakkal Majalla" w:cs="Sakkal Majalla"/>
          <w:b/>
          <w:bCs/>
          <w:kern w:val="0"/>
          <w:sz w:val="40"/>
          <w:szCs w:val="40"/>
          <w14:ligatures w14:val="none"/>
        </w:rPr>
        <w:t>)</w:t>
      </w:r>
      <w:r w:rsidRPr="00F861B3">
        <w:rPr>
          <w:rFonts w:ascii="Sakkal Majalla" w:eastAsia="Times New Roman" w:hAnsi="Sakkal Majalla" w:cs="Sakkal Majalla"/>
          <w:kern w:val="0"/>
          <w:sz w:val="40"/>
          <w:szCs w:val="40"/>
          <w14:ligatures w14:val="none"/>
        </w:rPr>
        <w:t xml:space="preserve"> </w:t>
      </w:r>
      <w:r w:rsidRPr="00F861B3">
        <w:rPr>
          <w:rFonts w:ascii="Sakkal Majalla" w:eastAsia="Times New Roman" w:hAnsi="Sakkal Majalla" w:cs="Sakkal Majalla"/>
          <w:kern w:val="0"/>
          <w:sz w:val="40"/>
          <w:szCs w:val="40"/>
          <w:rtl/>
          <w14:ligatures w14:val="none"/>
        </w:rPr>
        <w:t xml:space="preserve">الذي يقيس </w:t>
      </w:r>
      <w:r w:rsidRPr="00F861B3">
        <w:rPr>
          <w:rFonts w:ascii="Sakkal Majalla" w:eastAsia="Times New Roman" w:hAnsi="Sakkal Majalla" w:cs="Sakkal Majalla"/>
          <w:kern w:val="0"/>
          <w:sz w:val="40"/>
          <w:szCs w:val="40"/>
          <w:rtl/>
          <w14:ligatures w14:val="none"/>
        </w:rPr>
        <w:lastRenderedPageBreak/>
        <w:t xml:space="preserve">التزام الجامعات بالاستدامة والبيئة. وإلى جانب ذلك، أبرمت </w:t>
      </w:r>
      <w:r w:rsidRPr="00F861B3">
        <w:rPr>
          <w:rFonts w:ascii="Sakkal Majalla" w:eastAsia="Times New Roman" w:hAnsi="Sakkal Majalla" w:cs="Sakkal Majalla" w:hint="cs"/>
          <w:kern w:val="0"/>
          <w:sz w:val="40"/>
          <w:szCs w:val="40"/>
          <w:rtl/>
          <w14:ligatures w14:val="none"/>
        </w:rPr>
        <w:t>الجامعة</w:t>
      </w:r>
      <w:r w:rsidRPr="00F861B3">
        <w:rPr>
          <w:rFonts w:ascii="Sakkal Majalla" w:eastAsia="Times New Roman" w:hAnsi="Sakkal Majalla" w:cs="Sakkal Majalla"/>
          <w:kern w:val="0"/>
          <w:sz w:val="40"/>
          <w:szCs w:val="40"/>
          <w:rtl/>
          <w14:ligatures w14:val="none"/>
        </w:rPr>
        <w:t xml:space="preserve"> ما يزيد على </w:t>
      </w:r>
      <w:r w:rsidRPr="00F861B3">
        <w:rPr>
          <w:rFonts w:ascii="Sakkal Majalla" w:eastAsia="Times New Roman" w:hAnsi="Sakkal Majalla" w:cs="Sakkal Majalla"/>
          <w:b/>
          <w:bCs/>
          <w:kern w:val="0"/>
          <w:sz w:val="40"/>
          <w:szCs w:val="40"/>
          <w:rtl/>
          <w14:ligatures w14:val="none"/>
        </w:rPr>
        <w:t>خمسين اتفاقية تعاون دولية</w:t>
      </w:r>
      <w:r w:rsidRPr="00F861B3">
        <w:rPr>
          <w:rFonts w:ascii="Sakkal Majalla" w:eastAsia="Times New Roman" w:hAnsi="Sakkal Majalla" w:cs="Sakkal Majalla"/>
          <w:kern w:val="0"/>
          <w:sz w:val="40"/>
          <w:szCs w:val="40"/>
          <w:rtl/>
          <w14:ligatures w14:val="none"/>
        </w:rPr>
        <w:t xml:space="preserve"> مع جامعات ومراكز بحثية في أوروبا وآسيا، تتيح لطلبتها وأساتذتها فرص التبادل الأكاديمي والبحثي، وتسهم في توسيع آفاق التعاون العلمي والثقافي. كما تحرص الجامعة على المشاركة الدائمة في المؤتمرات الدولية، وإرسال وفودها الأكاديمية إلى محافل العلم والمعرفة، تأكيداً على إيمانها العميق بأهمية الانفتاح والتواصل مع العالم</w:t>
      </w:r>
      <w:r w:rsidRPr="00F861B3">
        <w:rPr>
          <w:rFonts w:ascii="Sakkal Majalla" w:eastAsia="Times New Roman" w:hAnsi="Sakkal Majalla" w:cs="Sakkal Majalla"/>
          <w:kern w:val="0"/>
          <w:sz w:val="40"/>
          <w:szCs w:val="40"/>
          <w14:ligatures w14:val="none"/>
        </w:rPr>
        <w:t>.</w:t>
      </w:r>
    </w:p>
    <w:p w14:paraId="148344E0" w14:textId="77777777" w:rsidR="00F73A5C" w:rsidRPr="00F861B3" w:rsidRDefault="00F73A5C" w:rsidP="00F73A5C">
      <w:pPr>
        <w:bidi/>
        <w:spacing w:before="100" w:beforeAutospacing="1" w:after="100" w:afterAutospacing="1" w:line="360" w:lineRule="auto"/>
        <w:jc w:val="both"/>
        <w:rPr>
          <w:rFonts w:ascii="Sakkal Majalla" w:eastAsia="Times New Roman" w:hAnsi="Sakkal Majalla" w:cs="Sakkal Majalla"/>
          <w:kern w:val="0"/>
          <w:sz w:val="40"/>
          <w:szCs w:val="40"/>
          <w14:ligatures w14:val="none"/>
        </w:rPr>
      </w:pPr>
      <w:r w:rsidRPr="00F861B3">
        <w:rPr>
          <w:rFonts w:ascii="Sakkal Majalla" w:eastAsia="Times New Roman" w:hAnsi="Sakkal Majalla" w:cs="Sakkal Majalla"/>
          <w:kern w:val="0"/>
          <w:sz w:val="40"/>
          <w:szCs w:val="40"/>
          <w:rtl/>
          <w14:ligatures w14:val="none"/>
        </w:rPr>
        <w:t>لقد سعت جامعتنا إلى ترجمة أهداف التنمية المستدامة إلى برامج عملية، سواء في مجالات التعليم الجيد، أو دعم الابتكار والبحث العلمي، أو ربط التخصصات الجامعية باحتياجات سوق العمل، أو تشجيع المبادرات الشبابية وريادة الأعمال، إضافة إلى الاهتمام بالبيئة والطاقة المتجددة، وتعزيز ثقافة المسؤولية المجتمعية بين طلبتها وخريجيها</w:t>
      </w:r>
      <w:r w:rsidRPr="00F861B3">
        <w:rPr>
          <w:rFonts w:ascii="Sakkal Majalla" w:eastAsia="Times New Roman" w:hAnsi="Sakkal Majalla" w:cs="Sakkal Majalla"/>
          <w:kern w:val="0"/>
          <w:sz w:val="40"/>
          <w:szCs w:val="40"/>
          <w14:ligatures w14:val="none"/>
        </w:rPr>
        <w:t>.</w:t>
      </w:r>
    </w:p>
    <w:p w14:paraId="0AF5FB8D" w14:textId="77777777" w:rsidR="00F73A5C" w:rsidRPr="00F861B3" w:rsidRDefault="00F73A5C" w:rsidP="00F73A5C">
      <w:pPr>
        <w:bidi/>
        <w:spacing w:before="100" w:beforeAutospacing="1" w:after="100" w:afterAutospacing="1" w:line="360" w:lineRule="auto"/>
        <w:jc w:val="both"/>
        <w:rPr>
          <w:rFonts w:ascii="Sakkal Majalla" w:eastAsia="Times New Roman" w:hAnsi="Sakkal Majalla" w:cs="Sakkal Majalla"/>
          <w:kern w:val="0"/>
          <w:sz w:val="40"/>
          <w:szCs w:val="40"/>
          <w14:ligatures w14:val="none"/>
        </w:rPr>
      </w:pPr>
      <w:r w:rsidRPr="00F861B3">
        <w:rPr>
          <w:rFonts w:ascii="Sakkal Majalla" w:eastAsia="Times New Roman" w:hAnsi="Sakkal Majalla" w:cs="Sakkal Majalla"/>
          <w:kern w:val="0"/>
          <w:sz w:val="40"/>
          <w:szCs w:val="40"/>
          <w:rtl/>
          <w14:ligatures w14:val="none"/>
        </w:rPr>
        <w:t>ونحن على يقين أن الجامعات العربية والعالمية إذا تكاملت جهودها، وتبادلت خبراتها، وتشاركت مشاريعها، فإنها ستكون قادرة على مواجهة التحديات الكبرى التي تعترض مسيرة التنمية، مثل الفقر، والبطالة، والتغير المناخي، وعدم المساواة، وضعف الشراكات العابرة للحدود</w:t>
      </w:r>
      <w:r w:rsidRPr="00F861B3">
        <w:rPr>
          <w:rFonts w:ascii="Sakkal Majalla" w:eastAsia="Times New Roman" w:hAnsi="Sakkal Majalla" w:cs="Sakkal Majalla"/>
          <w:kern w:val="0"/>
          <w:sz w:val="40"/>
          <w:szCs w:val="40"/>
          <w14:ligatures w14:val="none"/>
        </w:rPr>
        <w:t>.</w:t>
      </w:r>
    </w:p>
    <w:p w14:paraId="19C01037" w14:textId="77777777" w:rsidR="00F73A5C" w:rsidRPr="00F861B3" w:rsidRDefault="00F73A5C" w:rsidP="00F73A5C">
      <w:pPr>
        <w:bidi/>
        <w:spacing w:before="100" w:beforeAutospacing="1" w:after="100" w:afterAutospacing="1" w:line="360" w:lineRule="auto"/>
        <w:jc w:val="both"/>
        <w:rPr>
          <w:rFonts w:ascii="Sakkal Majalla" w:eastAsia="Times New Roman" w:hAnsi="Sakkal Majalla" w:cs="Sakkal Majalla"/>
          <w:b/>
          <w:bCs/>
          <w:kern w:val="0"/>
          <w:sz w:val="40"/>
          <w:szCs w:val="40"/>
          <w:rtl/>
          <w14:ligatures w14:val="none"/>
        </w:rPr>
      </w:pPr>
      <w:r w:rsidRPr="00F861B3">
        <w:rPr>
          <w:rFonts w:ascii="Sakkal Majalla" w:eastAsia="Times New Roman" w:hAnsi="Sakkal Majalla" w:cs="Sakkal Majalla"/>
          <w:b/>
          <w:bCs/>
          <w:kern w:val="0"/>
          <w:sz w:val="40"/>
          <w:szCs w:val="40"/>
          <w:rtl/>
          <w14:ligatures w14:val="none"/>
        </w:rPr>
        <w:lastRenderedPageBreak/>
        <w:t>السيدات والسادة،</w:t>
      </w:r>
    </w:p>
    <w:p w14:paraId="783AC619" w14:textId="77777777" w:rsidR="00F73A5C" w:rsidRPr="00F861B3" w:rsidRDefault="00F73A5C" w:rsidP="00F73A5C">
      <w:pPr>
        <w:bidi/>
        <w:spacing w:before="100" w:beforeAutospacing="1" w:after="100" w:afterAutospacing="1" w:line="360" w:lineRule="auto"/>
        <w:jc w:val="both"/>
        <w:rPr>
          <w:rFonts w:ascii="Sakkal Majalla" w:eastAsia="Times New Roman" w:hAnsi="Sakkal Majalla" w:cs="Sakkal Majalla"/>
          <w:kern w:val="0"/>
          <w:sz w:val="40"/>
          <w:szCs w:val="40"/>
          <w14:ligatures w14:val="none"/>
        </w:rPr>
      </w:pPr>
      <w:r w:rsidRPr="00F861B3">
        <w:rPr>
          <w:rFonts w:ascii="Sakkal Majalla" w:eastAsia="Times New Roman" w:hAnsi="Sakkal Majalla" w:cs="Sakkal Majalla"/>
          <w:kern w:val="0"/>
          <w:sz w:val="40"/>
          <w:szCs w:val="40"/>
          <w:rtl/>
          <w14:ligatures w14:val="none"/>
        </w:rPr>
        <w:t>إن هذا المؤتمر يشكّل فرصةً ثمينةً لتبادل الرؤى والتجارب، وصياغة مبادرات مشتركة تسهم في خدمة الإنسان أولاً، لأنه هو محور التنمية وغايتها. ونحن في جامعة جرش نتطلع إلى أن يخرج هذا اللقاء العلمي المبارك بتوصيات عملية قابلة للتنفيذ، تترجم قيم العلم والمعرفة إلى واقع ملموس في مجتمعاتنا</w:t>
      </w:r>
      <w:r w:rsidRPr="00F861B3">
        <w:rPr>
          <w:rFonts w:ascii="Sakkal Majalla" w:eastAsia="Times New Roman" w:hAnsi="Sakkal Majalla" w:cs="Sakkal Majalla"/>
          <w:kern w:val="0"/>
          <w:sz w:val="40"/>
          <w:szCs w:val="40"/>
          <w14:ligatures w14:val="none"/>
        </w:rPr>
        <w:t>.</w:t>
      </w:r>
    </w:p>
    <w:p w14:paraId="01CEAF29" w14:textId="77777777" w:rsidR="00F73A5C" w:rsidRPr="00F861B3" w:rsidRDefault="00F73A5C" w:rsidP="00F73A5C">
      <w:pPr>
        <w:bidi/>
        <w:spacing w:before="100" w:beforeAutospacing="1" w:after="100" w:afterAutospacing="1" w:line="360" w:lineRule="auto"/>
        <w:jc w:val="both"/>
        <w:rPr>
          <w:rFonts w:ascii="Sakkal Majalla" w:eastAsia="Times New Roman" w:hAnsi="Sakkal Majalla" w:cs="Sakkal Majalla"/>
          <w:kern w:val="0"/>
          <w:sz w:val="40"/>
          <w:szCs w:val="40"/>
          <w14:ligatures w14:val="none"/>
        </w:rPr>
      </w:pPr>
      <w:r w:rsidRPr="00F861B3">
        <w:rPr>
          <w:rFonts w:ascii="Sakkal Majalla" w:eastAsia="Times New Roman" w:hAnsi="Sakkal Majalla" w:cs="Sakkal Majalla"/>
          <w:kern w:val="0"/>
          <w:sz w:val="40"/>
          <w:szCs w:val="40"/>
          <w:rtl/>
          <w14:ligatures w14:val="none"/>
        </w:rPr>
        <w:t>وفي الختام، اسمحوا لي أن أ</w:t>
      </w:r>
      <w:r w:rsidRPr="00F861B3">
        <w:rPr>
          <w:rFonts w:ascii="Sakkal Majalla" w:eastAsia="Times New Roman" w:hAnsi="Sakkal Majalla" w:cs="Sakkal Majalla" w:hint="cs"/>
          <w:kern w:val="0"/>
          <w:sz w:val="40"/>
          <w:szCs w:val="40"/>
          <w:rtl/>
          <w14:ligatures w14:val="none"/>
        </w:rPr>
        <w:t>كرر</w:t>
      </w:r>
      <w:r w:rsidRPr="00F861B3">
        <w:rPr>
          <w:rFonts w:ascii="Sakkal Majalla" w:eastAsia="Times New Roman" w:hAnsi="Sakkal Majalla" w:cs="Sakkal Majalla"/>
          <w:kern w:val="0"/>
          <w:sz w:val="40"/>
          <w:szCs w:val="40"/>
          <w:rtl/>
          <w14:ligatures w14:val="none"/>
        </w:rPr>
        <w:t xml:space="preserve"> جزيل الشكر والعرفان إلى جامعة دهوك الموقرة </w:t>
      </w:r>
      <w:r w:rsidRPr="00F861B3">
        <w:rPr>
          <w:rFonts w:ascii="Sakkal Majalla" w:eastAsia="Times New Roman" w:hAnsi="Sakkal Majalla" w:cs="Sakkal Majalla" w:hint="cs"/>
          <w:kern w:val="0"/>
          <w:sz w:val="40"/>
          <w:szCs w:val="40"/>
          <w:rtl/>
          <w14:ligatures w14:val="none"/>
        </w:rPr>
        <w:t>التي أتاحت لنا هذا اللقاء</w:t>
      </w:r>
      <w:r w:rsidRPr="00F861B3">
        <w:rPr>
          <w:rFonts w:ascii="Sakkal Majalla" w:eastAsia="Times New Roman" w:hAnsi="Sakkal Majalla" w:cs="Sakkal Majalla"/>
          <w:kern w:val="0"/>
          <w:sz w:val="40"/>
          <w:szCs w:val="40"/>
          <w:rtl/>
          <w14:ligatures w14:val="none"/>
        </w:rPr>
        <w:t>، وإلى جميع الباحثين والمشاركين الذين أضاءوا هذا المؤتمر بأفكارهم وأبحاثهم. وأسأل الله أن يكلل أعمال</w:t>
      </w:r>
      <w:r>
        <w:rPr>
          <w:rFonts w:ascii="Sakkal Majalla" w:eastAsia="Times New Roman" w:hAnsi="Sakkal Majalla" w:cs="Sakkal Majalla" w:hint="cs"/>
          <w:kern w:val="0"/>
          <w:sz w:val="40"/>
          <w:szCs w:val="40"/>
          <w:rtl/>
          <w14:ligatures w14:val="none"/>
        </w:rPr>
        <w:t>نا</w:t>
      </w:r>
      <w:r w:rsidRPr="00F861B3">
        <w:rPr>
          <w:rFonts w:ascii="Sakkal Majalla" w:eastAsia="Times New Roman" w:hAnsi="Sakkal Majalla" w:cs="Sakkal Majalla"/>
          <w:kern w:val="0"/>
          <w:sz w:val="40"/>
          <w:szCs w:val="40"/>
          <w:rtl/>
          <w14:ligatures w14:val="none"/>
        </w:rPr>
        <w:t xml:space="preserve"> بالتوفيق، وأن يبارك جهود</w:t>
      </w:r>
      <w:r>
        <w:rPr>
          <w:rFonts w:ascii="Sakkal Majalla" w:eastAsia="Times New Roman" w:hAnsi="Sakkal Majalla" w:cs="Sakkal Majalla" w:hint="cs"/>
          <w:kern w:val="0"/>
          <w:sz w:val="40"/>
          <w:szCs w:val="40"/>
          <w:rtl/>
          <w14:ligatures w14:val="none"/>
        </w:rPr>
        <w:t>نا</w:t>
      </w:r>
      <w:r w:rsidRPr="00F861B3">
        <w:rPr>
          <w:rFonts w:ascii="Sakkal Majalla" w:eastAsia="Times New Roman" w:hAnsi="Sakkal Majalla" w:cs="Sakkal Majalla"/>
          <w:kern w:val="0"/>
          <w:sz w:val="40"/>
          <w:szCs w:val="40"/>
          <w:rtl/>
          <w14:ligatures w14:val="none"/>
        </w:rPr>
        <w:t xml:space="preserve"> لما فيه خير أوطاننا وشعوبنا</w:t>
      </w:r>
      <w:r w:rsidRPr="00F861B3">
        <w:rPr>
          <w:rFonts w:ascii="Sakkal Majalla" w:eastAsia="Times New Roman" w:hAnsi="Sakkal Majalla" w:cs="Sakkal Majalla"/>
          <w:kern w:val="0"/>
          <w:sz w:val="40"/>
          <w:szCs w:val="40"/>
          <w14:ligatures w14:val="none"/>
        </w:rPr>
        <w:t>.</w:t>
      </w:r>
    </w:p>
    <w:p w14:paraId="712277F5" w14:textId="77777777" w:rsidR="00F73A5C" w:rsidRPr="00F861B3" w:rsidRDefault="00F73A5C" w:rsidP="00F73A5C">
      <w:pPr>
        <w:bidi/>
        <w:spacing w:before="100" w:beforeAutospacing="1" w:after="100" w:afterAutospacing="1" w:line="360" w:lineRule="auto"/>
        <w:jc w:val="both"/>
        <w:rPr>
          <w:rFonts w:ascii="Sakkal Majalla" w:eastAsia="Times New Roman" w:hAnsi="Sakkal Majalla" w:cs="Sakkal Majalla"/>
          <w:b/>
          <w:bCs/>
          <w:kern w:val="0"/>
          <w:sz w:val="40"/>
          <w:szCs w:val="40"/>
          <w14:ligatures w14:val="none"/>
        </w:rPr>
      </w:pPr>
      <w:r w:rsidRPr="00F861B3">
        <w:rPr>
          <w:rFonts w:ascii="Sakkal Majalla" w:eastAsia="Times New Roman" w:hAnsi="Sakkal Majalla" w:cs="Sakkal Majalla"/>
          <w:b/>
          <w:bCs/>
          <w:kern w:val="0"/>
          <w:sz w:val="40"/>
          <w:szCs w:val="40"/>
          <w:rtl/>
          <w14:ligatures w14:val="none"/>
        </w:rPr>
        <w:t>والسلام عليكم ورحمة الله وبركاته</w:t>
      </w:r>
      <w:r w:rsidRPr="00F861B3">
        <w:rPr>
          <w:rFonts w:ascii="Sakkal Majalla" w:eastAsia="Times New Roman" w:hAnsi="Sakkal Majalla" w:cs="Sakkal Majalla"/>
          <w:b/>
          <w:bCs/>
          <w:kern w:val="0"/>
          <w:sz w:val="40"/>
          <w:szCs w:val="40"/>
          <w14:ligatures w14:val="none"/>
        </w:rPr>
        <w:t>.</w:t>
      </w:r>
    </w:p>
    <w:p w14:paraId="5A8EDB94" w14:textId="77777777" w:rsidR="00F73A5C" w:rsidRPr="00F73A5C" w:rsidRDefault="00F73A5C" w:rsidP="00F73A5C">
      <w:pPr>
        <w:bidi/>
      </w:pPr>
    </w:p>
    <w:sectPr w:rsidR="00F73A5C" w:rsidRPr="00F73A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F56"/>
    <w:rsid w:val="002E6F56"/>
    <w:rsid w:val="004D1E05"/>
    <w:rsid w:val="00F73A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C09C9"/>
  <w15:chartTrackingRefBased/>
  <w15:docId w15:val="{CF3F7C5A-F5D3-437F-BF92-CF7F58E2D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964</Words>
  <Characters>5496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2026-03-04T17:00:00Z</dcterms:created>
  <dcterms:modified xsi:type="dcterms:W3CDTF">2026-03-04T17:16:00Z</dcterms:modified>
</cp:coreProperties>
</file>